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8"/>
        <w:gridCol w:w="1628"/>
      </w:tblGrid>
      <w:tr w:rsidR="0083511C" w14:paraId="42945900" w14:textId="77777777" w:rsidTr="0083511C">
        <w:tc>
          <w:tcPr>
            <w:tcW w:w="4508" w:type="dxa"/>
          </w:tcPr>
          <w:p w14:paraId="5DB1A468" w14:textId="6EF5056F" w:rsidR="0083511C" w:rsidRDefault="0083511C">
            <w:r w:rsidRPr="0083511C">
              <w:drawing>
                <wp:inline distT="0" distB="0" distL="0" distR="0" wp14:anchorId="48DE6FEE" wp14:editId="1878DA00">
                  <wp:extent cx="4143953" cy="4639322"/>
                  <wp:effectExtent l="0" t="0" r="9525" b="8890"/>
                  <wp:docPr id="1908124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1243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953" cy="4639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2FD1828" w14:textId="0693363F" w:rsidR="0083511C" w:rsidRDefault="0083511C">
            <w:r>
              <w:t>Mortar beam simply supported on two wooden supports with counterbalanced beam and dial gauge</w:t>
            </w:r>
          </w:p>
        </w:tc>
      </w:tr>
      <w:tr w:rsidR="0083511C" w14:paraId="245237E9" w14:textId="77777777" w:rsidTr="0083511C">
        <w:tc>
          <w:tcPr>
            <w:tcW w:w="4508" w:type="dxa"/>
          </w:tcPr>
          <w:p w14:paraId="50271DC2" w14:textId="707DC885" w:rsidR="0083511C" w:rsidRDefault="0083511C">
            <w:r w:rsidRPr="0083511C">
              <w:drawing>
                <wp:inline distT="0" distB="0" distL="0" distR="0" wp14:anchorId="2482775A" wp14:editId="3C2973DD">
                  <wp:extent cx="4229690" cy="3610479"/>
                  <wp:effectExtent l="0" t="0" r="0" b="9525"/>
                  <wp:docPr id="20102442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24421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690" cy="3610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7AD7445" w14:textId="607AAB4A" w:rsidR="0083511C" w:rsidRDefault="0083511C">
            <w:r>
              <w:t>Weights added to the counterbalanced beam</w:t>
            </w:r>
          </w:p>
        </w:tc>
      </w:tr>
      <w:tr w:rsidR="0083511C" w14:paraId="560C2813" w14:textId="77777777" w:rsidTr="0083511C">
        <w:tc>
          <w:tcPr>
            <w:tcW w:w="4508" w:type="dxa"/>
          </w:tcPr>
          <w:p w14:paraId="2432D38C" w14:textId="79F41DF8" w:rsidR="0083511C" w:rsidRDefault="0083511C">
            <w:r w:rsidRPr="0083511C">
              <w:lastRenderedPageBreak/>
              <w:drawing>
                <wp:inline distT="0" distB="0" distL="0" distR="0" wp14:anchorId="252EA1FD" wp14:editId="09093A29">
                  <wp:extent cx="3381847" cy="4372585"/>
                  <wp:effectExtent l="0" t="0" r="9525" b="9525"/>
                  <wp:docPr id="3915152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51528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847" cy="437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CEA5D5A" w14:textId="60F467D3" w:rsidR="0083511C" w:rsidRDefault="0083511C">
            <w:r>
              <w:t>Step 1 of bond strength test: Three masonry piers</w:t>
            </w:r>
          </w:p>
        </w:tc>
      </w:tr>
      <w:tr w:rsidR="0083511C" w14:paraId="7A8C2F2F" w14:textId="77777777" w:rsidTr="0083511C">
        <w:tc>
          <w:tcPr>
            <w:tcW w:w="4508" w:type="dxa"/>
          </w:tcPr>
          <w:p w14:paraId="7D46D6BF" w14:textId="59EA49D6" w:rsidR="0083511C" w:rsidRPr="0083511C" w:rsidRDefault="0083511C">
            <w:r w:rsidRPr="0083511C">
              <w:drawing>
                <wp:inline distT="0" distB="0" distL="0" distR="0" wp14:anchorId="0C1F6F29" wp14:editId="2CF83842">
                  <wp:extent cx="5731510" cy="3411220"/>
                  <wp:effectExtent l="0" t="0" r="2540" b="0"/>
                  <wp:docPr id="9118675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86750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411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1A964C9" w14:textId="25004CA7" w:rsidR="0083511C" w:rsidRDefault="0083511C">
            <w:r>
              <w:t xml:space="preserve">Step </w:t>
            </w:r>
            <w:r>
              <w:t>2</w:t>
            </w:r>
            <w:r>
              <w:t xml:space="preserve"> of bond strength test: </w:t>
            </w:r>
            <w:r>
              <w:t>Masonry pier converted horizontally to act as a beam.</w:t>
            </w:r>
          </w:p>
        </w:tc>
      </w:tr>
      <w:tr w:rsidR="0083511C" w14:paraId="7D3CD3DC" w14:textId="77777777" w:rsidTr="0083511C">
        <w:tc>
          <w:tcPr>
            <w:tcW w:w="4508" w:type="dxa"/>
          </w:tcPr>
          <w:p w14:paraId="037B2F56" w14:textId="05B2343A" w:rsidR="0083511C" w:rsidRPr="0083511C" w:rsidRDefault="0083511C">
            <w:r w:rsidRPr="0083511C">
              <w:lastRenderedPageBreak/>
              <w:drawing>
                <wp:inline distT="0" distB="0" distL="0" distR="0" wp14:anchorId="208A4DA5" wp14:editId="74D16BBC">
                  <wp:extent cx="2591162" cy="4639322"/>
                  <wp:effectExtent l="0" t="0" r="0" b="0"/>
                  <wp:docPr id="10542545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25450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1162" cy="4639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1BFA38E" w14:textId="77777777" w:rsidR="0083511C" w:rsidRDefault="0083511C">
            <w:r>
              <w:t xml:space="preserve">Step </w:t>
            </w:r>
            <w:r>
              <w:t>3</w:t>
            </w:r>
            <w:r>
              <w:t xml:space="preserve"> of bond strength test:</w:t>
            </w:r>
          </w:p>
          <w:p w14:paraId="27D3A3BA" w14:textId="6571FB79" w:rsidR="0083511C" w:rsidRDefault="0083511C">
            <w:r>
              <w:t>Masonry beam being vertically loaded to test bond strength between brick and mortar</w:t>
            </w:r>
          </w:p>
        </w:tc>
      </w:tr>
      <w:tr w:rsidR="0083511C" w14:paraId="251E88E4" w14:textId="77777777" w:rsidTr="0083511C">
        <w:tc>
          <w:tcPr>
            <w:tcW w:w="4508" w:type="dxa"/>
          </w:tcPr>
          <w:p w14:paraId="13D01E37" w14:textId="26E3E1F8" w:rsidR="0083511C" w:rsidRPr="0083511C" w:rsidRDefault="0083511C">
            <w:r w:rsidRPr="0083511C">
              <w:drawing>
                <wp:inline distT="0" distB="0" distL="0" distR="0" wp14:anchorId="0F60C069" wp14:editId="34041A50">
                  <wp:extent cx="4587902" cy="2916617"/>
                  <wp:effectExtent l="0" t="0" r="3175" b="0"/>
                  <wp:docPr id="2114627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62771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8168" cy="2923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223DE93" w14:textId="32126CFC" w:rsidR="0083511C" w:rsidRDefault="0083511C">
            <w:r>
              <w:t>Constrained Masonry wall panel inside steel frame. The masonry wall panel is prepped for the deformation test.</w:t>
            </w:r>
          </w:p>
        </w:tc>
      </w:tr>
      <w:tr w:rsidR="0083511C" w14:paraId="037602CB" w14:textId="77777777" w:rsidTr="0083511C">
        <w:tc>
          <w:tcPr>
            <w:tcW w:w="4508" w:type="dxa"/>
          </w:tcPr>
          <w:p w14:paraId="57B992AC" w14:textId="6B8E2B01" w:rsidR="0083511C" w:rsidRPr="0083511C" w:rsidRDefault="0083511C">
            <w:r w:rsidRPr="0083511C">
              <w:lastRenderedPageBreak/>
              <w:drawing>
                <wp:inline distT="0" distB="0" distL="0" distR="0" wp14:anchorId="4814B814" wp14:editId="5DE6B4B3">
                  <wp:extent cx="4477375" cy="2695951"/>
                  <wp:effectExtent l="0" t="0" r="0" b="9525"/>
                  <wp:docPr id="17181088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10886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5" cy="2695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53CAAED" w14:textId="009569D9" w:rsidR="0083511C" w:rsidRDefault="0083511C">
            <w:r>
              <w:t>FE wall panel (initial model)</w:t>
            </w:r>
          </w:p>
        </w:tc>
      </w:tr>
      <w:tr w:rsidR="0083511C" w14:paraId="18078E21" w14:textId="77777777" w:rsidTr="0083511C">
        <w:tc>
          <w:tcPr>
            <w:tcW w:w="4508" w:type="dxa"/>
          </w:tcPr>
          <w:p w14:paraId="5D4FBB5D" w14:textId="40560E5F" w:rsidR="0083511C" w:rsidRPr="0083511C" w:rsidRDefault="0083511C">
            <w:r w:rsidRPr="0083511C">
              <w:drawing>
                <wp:inline distT="0" distB="0" distL="0" distR="0" wp14:anchorId="40723112" wp14:editId="77D16237">
                  <wp:extent cx="4039164" cy="2505425"/>
                  <wp:effectExtent l="0" t="0" r="0" b="9525"/>
                  <wp:docPr id="1015668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6688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9164" cy="250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6D3D7B8" w14:textId="72AA2B0C" w:rsidR="0083511C" w:rsidRDefault="0083511C">
            <w:r>
              <w:t>FEM of brick and mortar upon first division.</w:t>
            </w:r>
          </w:p>
        </w:tc>
      </w:tr>
      <w:tr w:rsidR="0083511C" w14:paraId="6E6B6167" w14:textId="77777777" w:rsidTr="0083511C">
        <w:tc>
          <w:tcPr>
            <w:tcW w:w="4508" w:type="dxa"/>
          </w:tcPr>
          <w:p w14:paraId="30DCCC17" w14:textId="7DB68A36" w:rsidR="0083511C" w:rsidRPr="0083511C" w:rsidRDefault="0083511C">
            <w:r w:rsidRPr="0083511C">
              <w:drawing>
                <wp:inline distT="0" distB="0" distL="0" distR="0" wp14:anchorId="5EE12F8E" wp14:editId="61F5B00A">
                  <wp:extent cx="3872285" cy="2488789"/>
                  <wp:effectExtent l="0" t="0" r="0" b="6985"/>
                  <wp:docPr id="1453102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10269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877" cy="2492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18E62A7" w14:textId="4E1842DA" w:rsidR="0083511C" w:rsidRDefault="0083511C">
            <w:r>
              <w:t>FEM 2</w:t>
            </w:r>
            <w:r w:rsidRPr="0083511C">
              <w:rPr>
                <w:vertAlign w:val="superscript"/>
              </w:rPr>
              <w:t>nd</w:t>
            </w:r>
            <w:r>
              <w:t xml:space="preserve"> division</w:t>
            </w:r>
          </w:p>
        </w:tc>
      </w:tr>
      <w:tr w:rsidR="0083511C" w14:paraId="741094D4" w14:textId="77777777" w:rsidTr="0083511C">
        <w:tc>
          <w:tcPr>
            <w:tcW w:w="4508" w:type="dxa"/>
          </w:tcPr>
          <w:p w14:paraId="3D6D8CF7" w14:textId="0C1AFAA3" w:rsidR="0083511C" w:rsidRPr="0083511C" w:rsidRDefault="0083511C">
            <w:r w:rsidRPr="0083511C">
              <w:lastRenderedPageBreak/>
              <w:drawing>
                <wp:inline distT="0" distB="0" distL="0" distR="0" wp14:anchorId="020DFE89" wp14:editId="4300EF41">
                  <wp:extent cx="4476584" cy="2710431"/>
                  <wp:effectExtent l="0" t="0" r="635" b="0"/>
                  <wp:docPr id="762827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8274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1185" cy="2713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EC5C483" w14:textId="539B5222" w:rsidR="0083511C" w:rsidRDefault="0083511C">
            <w:r>
              <w:t>3</w:t>
            </w:r>
            <w:r w:rsidRPr="0083511C">
              <w:rPr>
                <w:vertAlign w:val="superscript"/>
              </w:rPr>
              <w:t>rd</w:t>
            </w:r>
            <w:r>
              <w:t xml:space="preserve"> division</w:t>
            </w:r>
          </w:p>
        </w:tc>
      </w:tr>
      <w:tr w:rsidR="0083511C" w14:paraId="64F8EAC2" w14:textId="77777777" w:rsidTr="0083511C">
        <w:tc>
          <w:tcPr>
            <w:tcW w:w="4508" w:type="dxa"/>
          </w:tcPr>
          <w:p w14:paraId="4B680925" w14:textId="141D583C" w:rsidR="0083511C" w:rsidRPr="0083511C" w:rsidRDefault="0083511C">
            <w:r w:rsidRPr="0083511C">
              <w:drawing>
                <wp:inline distT="0" distB="0" distL="0" distR="0" wp14:anchorId="44CEB436" wp14:editId="48E46138">
                  <wp:extent cx="4667901" cy="3334215"/>
                  <wp:effectExtent l="0" t="0" r="0" b="0"/>
                  <wp:docPr id="223987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9872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901" cy="3334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133A2C9" w14:textId="59E14156" w:rsidR="0083511C" w:rsidRDefault="0083511C">
            <w:r>
              <w:t>4</w:t>
            </w:r>
            <w:r w:rsidRPr="0083511C">
              <w:rPr>
                <w:vertAlign w:val="superscript"/>
              </w:rPr>
              <w:t>th</w:t>
            </w:r>
            <w:r>
              <w:t xml:space="preserve"> division</w:t>
            </w:r>
          </w:p>
        </w:tc>
      </w:tr>
      <w:tr w:rsidR="0083511C" w14:paraId="34A3BE44" w14:textId="77777777" w:rsidTr="0083511C">
        <w:tc>
          <w:tcPr>
            <w:tcW w:w="4508" w:type="dxa"/>
          </w:tcPr>
          <w:p w14:paraId="35742450" w14:textId="64D44F62" w:rsidR="0083511C" w:rsidRPr="0083511C" w:rsidRDefault="0083511C">
            <w:r w:rsidRPr="0083511C">
              <w:lastRenderedPageBreak/>
              <w:drawing>
                <wp:inline distT="0" distB="0" distL="0" distR="0" wp14:anchorId="3FF652C5" wp14:editId="67D2262E">
                  <wp:extent cx="4267796" cy="2972215"/>
                  <wp:effectExtent l="0" t="0" r="0" b="0"/>
                  <wp:docPr id="7834127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41275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796" cy="297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3A1E38F" w14:textId="02CEB001" w:rsidR="0083511C" w:rsidRDefault="0083511C">
            <w:r>
              <w:t>5</w:t>
            </w:r>
            <w:r w:rsidRPr="0083511C">
              <w:rPr>
                <w:vertAlign w:val="superscript"/>
              </w:rPr>
              <w:t>th</w:t>
            </w:r>
            <w:r>
              <w:t xml:space="preserve"> and final division</w:t>
            </w:r>
          </w:p>
        </w:tc>
      </w:tr>
      <w:tr w:rsidR="00386EBA" w14:paraId="30ED3A5C" w14:textId="77777777" w:rsidTr="0083511C">
        <w:tc>
          <w:tcPr>
            <w:tcW w:w="4508" w:type="dxa"/>
          </w:tcPr>
          <w:p w14:paraId="17C8A741" w14:textId="2A399920" w:rsidR="00386EBA" w:rsidRPr="0083511C" w:rsidRDefault="00386EBA" w:rsidP="00386EBA">
            <w:pPr>
              <w:jc w:val="right"/>
            </w:pPr>
            <w:r w:rsidRPr="00386EBA">
              <w:drawing>
                <wp:inline distT="0" distB="0" distL="0" distR="0" wp14:anchorId="7EB428B4" wp14:editId="7FCB9083">
                  <wp:extent cx="3745000" cy="2578266"/>
                  <wp:effectExtent l="0" t="0" r="8255" b="0"/>
                  <wp:docPr id="187507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075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766" cy="2583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F4128D9" w14:textId="77777777" w:rsidR="00386EBA" w:rsidRDefault="00386EBA">
            <w:r>
              <w:t>FE wall panel of 1</w:t>
            </w:r>
            <w:r w:rsidRPr="00386EBA">
              <w:rPr>
                <w:vertAlign w:val="superscript"/>
              </w:rPr>
              <w:t>st</w:t>
            </w:r>
            <w:r>
              <w:t xml:space="preserve"> division</w:t>
            </w:r>
          </w:p>
          <w:p w14:paraId="08A14879" w14:textId="77777777" w:rsidR="00386EBA" w:rsidRPr="00386EBA" w:rsidRDefault="00386EBA" w:rsidP="00386EBA"/>
          <w:p w14:paraId="18458DAF" w14:textId="77777777" w:rsidR="00386EBA" w:rsidRPr="00386EBA" w:rsidRDefault="00386EBA" w:rsidP="00386EBA"/>
          <w:p w14:paraId="59327C9C" w14:textId="77777777" w:rsidR="00386EBA" w:rsidRPr="00386EBA" w:rsidRDefault="00386EBA" w:rsidP="00386EBA"/>
          <w:p w14:paraId="2CCF61D6" w14:textId="77777777" w:rsidR="00386EBA" w:rsidRPr="00386EBA" w:rsidRDefault="00386EBA" w:rsidP="00386EBA"/>
          <w:p w14:paraId="4D1D20EF" w14:textId="77777777" w:rsidR="00386EBA" w:rsidRDefault="00386EBA" w:rsidP="00386EBA"/>
          <w:p w14:paraId="1FE070BB" w14:textId="77777777" w:rsidR="00386EBA" w:rsidRPr="00386EBA" w:rsidRDefault="00386EBA" w:rsidP="00386EBA"/>
          <w:p w14:paraId="4E0C3567" w14:textId="77777777" w:rsidR="00386EBA" w:rsidRDefault="00386EBA" w:rsidP="00386EBA"/>
          <w:p w14:paraId="7DB31CFA" w14:textId="77777777" w:rsidR="00386EBA" w:rsidRDefault="00386EBA" w:rsidP="00386EBA"/>
          <w:p w14:paraId="07C52370" w14:textId="402E8096" w:rsidR="00386EBA" w:rsidRPr="00386EBA" w:rsidRDefault="00386EBA" w:rsidP="00386EBA">
            <w:pPr>
              <w:jc w:val="center"/>
            </w:pPr>
          </w:p>
        </w:tc>
      </w:tr>
      <w:tr w:rsidR="00386EBA" w14:paraId="176C31BF" w14:textId="77777777" w:rsidTr="0083511C">
        <w:tc>
          <w:tcPr>
            <w:tcW w:w="4508" w:type="dxa"/>
          </w:tcPr>
          <w:p w14:paraId="2498A737" w14:textId="0600B7B5" w:rsidR="00386EBA" w:rsidRPr="00386EBA" w:rsidRDefault="00386EBA" w:rsidP="00386EBA">
            <w:pPr>
              <w:jc w:val="right"/>
            </w:pPr>
            <w:r w:rsidRPr="00386EBA">
              <w:drawing>
                <wp:inline distT="0" distB="0" distL="0" distR="0" wp14:anchorId="64943F8B" wp14:editId="06F7DCC5">
                  <wp:extent cx="3877925" cy="2661616"/>
                  <wp:effectExtent l="0" t="0" r="8890" b="5715"/>
                  <wp:docPr id="6230937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093765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4186" cy="2665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F53A84C" w14:textId="0255063A" w:rsidR="00386EBA" w:rsidRDefault="00386EBA">
            <w:r>
              <w:t>Wall panel of 2</w:t>
            </w:r>
            <w:r w:rsidRPr="00386EBA">
              <w:rPr>
                <w:vertAlign w:val="superscript"/>
              </w:rPr>
              <w:t>nd</w:t>
            </w:r>
            <w:r>
              <w:t xml:space="preserve"> division</w:t>
            </w:r>
          </w:p>
        </w:tc>
      </w:tr>
      <w:tr w:rsidR="00386EBA" w14:paraId="0E889870" w14:textId="77777777" w:rsidTr="0083511C">
        <w:tc>
          <w:tcPr>
            <w:tcW w:w="4508" w:type="dxa"/>
          </w:tcPr>
          <w:p w14:paraId="608E50FB" w14:textId="4CC085C8" w:rsidR="00386EBA" w:rsidRPr="00386EBA" w:rsidRDefault="00386EBA" w:rsidP="00386EBA">
            <w:pPr>
              <w:jc w:val="right"/>
            </w:pPr>
            <w:r w:rsidRPr="00386EBA">
              <w:lastRenderedPageBreak/>
              <w:drawing>
                <wp:inline distT="0" distB="0" distL="0" distR="0" wp14:anchorId="10D9151D" wp14:editId="41086D52">
                  <wp:extent cx="4293240" cy="3081379"/>
                  <wp:effectExtent l="0" t="0" r="0" b="5080"/>
                  <wp:docPr id="20742166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216646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001" cy="3084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EC59F99" w14:textId="4BECBA4F" w:rsidR="00386EBA" w:rsidRDefault="00386EBA">
            <w:r>
              <w:t>Wall panel of 3</w:t>
            </w:r>
            <w:r w:rsidRPr="00386EBA">
              <w:rPr>
                <w:vertAlign w:val="superscript"/>
              </w:rPr>
              <w:t>rd</w:t>
            </w:r>
            <w:r>
              <w:t xml:space="preserve"> division</w:t>
            </w:r>
          </w:p>
        </w:tc>
      </w:tr>
      <w:tr w:rsidR="00386EBA" w14:paraId="346ADA56" w14:textId="77777777" w:rsidTr="0083511C">
        <w:tc>
          <w:tcPr>
            <w:tcW w:w="4508" w:type="dxa"/>
          </w:tcPr>
          <w:p w14:paraId="4B19B432" w14:textId="2602ECE5" w:rsidR="00386EBA" w:rsidRPr="00386EBA" w:rsidRDefault="00386EBA" w:rsidP="00386EBA">
            <w:pPr>
              <w:jc w:val="right"/>
            </w:pPr>
            <w:r w:rsidRPr="00386EBA">
              <w:drawing>
                <wp:inline distT="0" distB="0" distL="0" distR="0" wp14:anchorId="5946C4DD" wp14:editId="592697A4">
                  <wp:extent cx="4500682" cy="3198247"/>
                  <wp:effectExtent l="0" t="0" r="0" b="2540"/>
                  <wp:docPr id="20587257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72573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205" cy="3201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422C1A0" w14:textId="20707E0A" w:rsidR="00386EBA" w:rsidRDefault="00386EBA">
            <w:r>
              <w:t>Wall panel of 4</w:t>
            </w:r>
            <w:r w:rsidRPr="00386EBA">
              <w:rPr>
                <w:vertAlign w:val="superscript"/>
              </w:rPr>
              <w:t>th</w:t>
            </w:r>
            <w:r>
              <w:t xml:space="preserve"> division</w:t>
            </w:r>
          </w:p>
        </w:tc>
      </w:tr>
      <w:tr w:rsidR="00386EBA" w14:paraId="61DF79B9" w14:textId="77777777" w:rsidTr="0083511C">
        <w:tc>
          <w:tcPr>
            <w:tcW w:w="4508" w:type="dxa"/>
          </w:tcPr>
          <w:p w14:paraId="746049F9" w14:textId="7AF36F62" w:rsidR="00386EBA" w:rsidRPr="00386EBA" w:rsidRDefault="00386EBA" w:rsidP="00386EBA">
            <w:pPr>
              <w:jc w:val="right"/>
            </w:pPr>
            <w:r w:rsidRPr="00386EBA">
              <w:lastRenderedPageBreak/>
              <w:drawing>
                <wp:inline distT="0" distB="0" distL="0" distR="0" wp14:anchorId="6804F012" wp14:editId="029E6E2F">
                  <wp:extent cx="4381168" cy="3209426"/>
                  <wp:effectExtent l="0" t="0" r="635" b="0"/>
                  <wp:docPr id="11930629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062935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4496" cy="3211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D02DCDB" w14:textId="27045C5B" w:rsidR="00386EBA" w:rsidRDefault="00386EBA">
            <w:r>
              <w:t>Wall panel of 5</w:t>
            </w:r>
            <w:r w:rsidRPr="00386EBA">
              <w:rPr>
                <w:vertAlign w:val="superscript"/>
              </w:rPr>
              <w:t>th</w:t>
            </w:r>
            <w:r>
              <w:t xml:space="preserve"> and final division</w:t>
            </w:r>
          </w:p>
        </w:tc>
      </w:tr>
      <w:tr w:rsidR="00386EBA" w14:paraId="62DE3DAF" w14:textId="77777777" w:rsidTr="0083511C">
        <w:tc>
          <w:tcPr>
            <w:tcW w:w="4508" w:type="dxa"/>
          </w:tcPr>
          <w:p w14:paraId="54986F7B" w14:textId="77777777" w:rsidR="00386EBA" w:rsidRPr="00386EBA" w:rsidRDefault="00386EBA" w:rsidP="00386EBA">
            <w:pPr>
              <w:jc w:val="right"/>
            </w:pPr>
          </w:p>
        </w:tc>
        <w:tc>
          <w:tcPr>
            <w:tcW w:w="4508" w:type="dxa"/>
          </w:tcPr>
          <w:p w14:paraId="76F9A93B" w14:textId="77777777" w:rsidR="00386EBA" w:rsidRDefault="00386EBA"/>
        </w:tc>
      </w:tr>
    </w:tbl>
    <w:p w14:paraId="4A290F6B" w14:textId="77777777" w:rsidR="00386EBA" w:rsidRDefault="00386EBA"/>
    <w:p w14:paraId="196BE107" w14:textId="77777777" w:rsidR="00386EBA" w:rsidRDefault="00386EBA">
      <w:pPr>
        <w:sectPr w:rsidR="00386EB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F7A9AB2" w14:textId="77777777" w:rsidR="00386EBA" w:rsidRDefault="00386EBA">
      <w:r w:rsidRPr="000C05DF">
        <w:lastRenderedPageBreak/>
        <w:t>P</w:t>
      </w:r>
      <w:r>
        <w:t xml:space="preserve">erformance of the 6 </w:t>
      </w:r>
      <m:oMath>
        <m:r>
          <w:rPr>
            <w:rFonts w:ascii="Cambria Math" w:hAnsi="Cambria Math"/>
          </w:rPr>
          <m:t>×</m:t>
        </m:r>
      </m:oMath>
      <w:r>
        <w:t xml:space="preserve"> 8 finite element wall panel with different mortar material properties</w:t>
      </w:r>
    </w:p>
    <w:tbl>
      <w:tblPr>
        <w:tblStyle w:val="TableGrid"/>
        <w:tblW w:w="14047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39"/>
        <w:gridCol w:w="6397"/>
        <w:gridCol w:w="6411"/>
      </w:tblGrid>
      <w:tr w:rsidR="00386EBA" w14:paraId="7795E0AA" w14:textId="77777777" w:rsidTr="00BF7117">
        <w:trPr>
          <w:tblHeader/>
        </w:trPr>
        <w:tc>
          <w:tcPr>
            <w:tcW w:w="1239" w:type="dxa"/>
            <w:vAlign w:val="center"/>
          </w:tcPr>
          <w:p w14:paraId="58670116" w14:textId="77777777" w:rsidR="00386EBA" w:rsidRDefault="00386EBA" w:rsidP="00BF7117">
            <w:pPr>
              <w:jc w:val="center"/>
            </w:pPr>
            <w:r w:rsidRPr="00C4653C">
              <w:rPr>
                <w:b/>
                <w:sz w:val="20"/>
              </w:rPr>
              <w:t>Model Name</w:t>
            </w:r>
          </w:p>
        </w:tc>
        <w:tc>
          <w:tcPr>
            <w:tcW w:w="6397" w:type="dxa"/>
            <w:vAlign w:val="center"/>
          </w:tcPr>
          <w:p w14:paraId="02A190D9" w14:textId="77777777" w:rsidR="00386EBA" w:rsidRDefault="00386EBA" w:rsidP="00BF7117">
            <w:pPr>
              <w:jc w:val="center"/>
            </w:pPr>
            <w:r>
              <w:rPr>
                <w:b/>
                <w:sz w:val="20"/>
              </w:rPr>
              <w:t>SABS no-lime mortar material properties</w:t>
            </w:r>
          </w:p>
        </w:tc>
        <w:tc>
          <w:tcPr>
            <w:tcW w:w="6411" w:type="dxa"/>
            <w:vAlign w:val="center"/>
          </w:tcPr>
          <w:p w14:paraId="0B3E7EDF" w14:textId="77777777" w:rsidR="00386EBA" w:rsidRDefault="00386EBA" w:rsidP="00BF7117">
            <w:pPr>
              <w:jc w:val="center"/>
            </w:pPr>
            <w:r>
              <w:rPr>
                <w:b/>
                <w:sz w:val="20"/>
              </w:rPr>
              <w:t>ASTM K mortar material properties</w:t>
            </w:r>
          </w:p>
        </w:tc>
      </w:tr>
      <w:tr w:rsidR="00386EBA" w14:paraId="1C044C3B" w14:textId="77777777" w:rsidTr="00BF7117">
        <w:tc>
          <w:tcPr>
            <w:tcW w:w="1239" w:type="dxa"/>
            <w:vAlign w:val="center"/>
          </w:tcPr>
          <w:p w14:paraId="4BD8DEAC" w14:textId="77777777" w:rsidR="00386EBA" w:rsidRPr="00C4653C" w:rsidRDefault="00386EBA" w:rsidP="00BF7117">
            <w:pPr>
              <w:jc w:val="center"/>
              <w:rPr>
                <w:b/>
                <w:sz w:val="20"/>
              </w:rPr>
            </w:pPr>
            <w:r w:rsidRPr="00A143F1">
              <w:rPr>
                <w:rFonts w:cs="Arial"/>
                <w:b/>
                <w:sz w:val="20"/>
              </w:rPr>
              <w:t xml:space="preserve">6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 w:rsidRPr="00A143F1">
              <w:rPr>
                <w:rFonts w:cs="Arial"/>
                <w:b/>
                <w:sz w:val="20"/>
              </w:rPr>
              <w:t xml:space="preserve"> 8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wall panel with mesh refinement 1</w:t>
            </w:r>
          </w:p>
        </w:tc>
        <w:tc>
          <w:tcPr>
            <w:tcW w:w="6397" w:type="dxa"/>
            <w:vAlign w:val="center"/>
          </w:tcPr>
          <w:p w14:paraId="59E34007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5176E5C1" wp14:editId="5958EF88">
                  <wp:extent cx="3646009" cy="1546335"/>
                  <wp:effectExtent l="0" t="0" r="0" b="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0471" cy="155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1" w:type="dxa"/>
            <w:vAlign w:val="center"/>
          </w:tcPr>
          <w:p w14:paraId="7E1C3AAF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43EA2D1E" wp14:editId="09D1A348">
                  <wp:extent cx="3751835" cy="1528575"/>
                  <wp:effectExtent l="0" t="0" r="127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3144" cy="1537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EBA" w14:paraId="69C49994" w14:textId="77777777" w:rsidTr="00BF7117">
        <w:tc>
          <w:tcPr>
            <w:tcW w:w="1239" w:type="dxa"/>
            <w:vAlign w:val="center"/>
          </w:tcPr>
          <w:p w14:paraId="6BED2243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A143F1">
              <w:rPr>
                <w:rFonts w:cs="Arial"/>
                <w:b/>
                <w:sz w:val="20"/>
              </w:rPr>
              <w:t xml:space="preserve">6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 w:rsidRPr="00A143F1">
              <w:rPr>
                <w:rFonts w:cs="Arial"/>
                <w:b/>
                <w:sz w:val="20"/>
              </w:rPr>
              <w:t xml:space="preserve"> 8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</w:t>
            </w:r>
            <w:r>
              <w:rPr>
                <w:b/>
                <w:sz w:val="20"/>
              </w:rPr>
              <w:t>all panel with mesh refinement 2</w:t>
            </w:r>
          </w:p>
        </w:tc>
        <w:tc>
          <w:tcPr>
            <w:tcW w:w="6397" w:type="dxa"/>
            <w:vAlign w:val="center"/>
          </w:tcPr>
          <w:p w14:paraId="03485257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4A71AA4B" wp14:editId="059ECE60">
                  <wp:extent cx="3577841" cy="1523612"/>
                  <wp:effectExtent l="0" t="0" r="3810" b="635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2979" cy="15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1" w:type="dxa"/>
            <w:vAlign w:val="center"/>
          </w:tcPr>
          <w:p w14:paraId="088B7999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385FE529" wp14:editId="51E716C8">
                  <wp:extent cx="3646702" cy="1542205"/>
                  <wp:effectExtent l="0" t="0" r="0" b="127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5451" cy="1550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EBA" w14:paraId="75DAA0CC" w14:textId="77777777" w:rsidTr="00BF7117">
        <w:tc>
          <w:tcPr>
            <w:tcW w:w="1239" w:type="dxa"/>
            <w:vAlign w:val="center"/>
          </w:tcPr>
          <w:p w14:paraId="3644C00A" w14:textId="77777777" w:rsidR="00386EBA" w:rsidRPr="00A143F1" w:rsidRDefault="00386EBA" w:rsidP="00BF7117">
            <w:pPr>
              <w:jc w:val="center"/>
              <w:rPr>
                <w:rFonts w:cs="Arial"/>
                <w:b/>
                <w:sz w:val="20"/>
              </w:rPr>
            </w:pPr>
            <w:r w:rsidRPr="00A143F1">
              <w:rPr>
                <w:rFonts w:cs="Arial"/>
                <w:b/>
                <w:sz w:val="20"/>
              </w:rPr>
              <w:t xml:space="preserve">6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 w:rsidRPr="00A143F1">
              <w:rPr>
                <w:rFonts w:cs="Arial"/>
                <w:b/>
                <w:sz w:val="20"/>
              </w:rPr>
              <w:t xml:space="preserve"> 8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</w:t>
            </w:r>
            <w:r>
              <w:rPr>
                <w:b/>
                <w:sz w:val="20"/>
              </w:rPr>
              <w:t>all panel with mesh refinement 3</w:t>
            </w:r>
          </w:p>
        </w:tc>
        <w:tc>
          <w:tcPr>
            <w:tcW w:w="6397" w:type="dxa"/>
            <w:vAlign w:val="center"/>
          </w:tcPr>
          <w:p w14:paraId="0687FECD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2961DC09" wp14:editId="2A4315E5">
                  <wp:extent cx="3539982" cy="1522584"/>
                  <wp:effectExtent l="0" t="0" r="3810" b="1905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8108" cy="1538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1" w:type="dxa"/>
            <w:vAlign w:val="center"/>
          </w:tcPr>
          <w:p w14:paraId="2A46B6AC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6AABB6C0" wp14:editId="588EC54E">
                  <wp:extent cx="3657092" cy="1504847"/>
                  <wp:effectExtent l="0" t="0" r="635" b="635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7007" cy="1513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EBA" w14:paraId="62D19E13" w14:textId="77777777" w:rsidTr="00BF7117">
        <w:tc>
          <w:tcPr>
            <w:tcW w:w="1239" w:type="dxa"/>
            <w:vAlign w:val="center"/>
          </w:tcPr>
          <w:p w14:paraId="5F57BAC7" w14:textId="77777777" w:rsidR="00386EBA" w:rsidRPr="00A143F1" w:rsidRDefault="00386EBA" w:rsidP="00BF7117">
            <w:pPr>
              <w:jc w:val="center"/>
              <w:rPr>
                <w:rFonts w:cs="Arial"/>
                <w:b/>
                <w:sz w:val="20"/>
              </w:rPr>
            </w:pPr>
            <w:r w:rsidRPr="00A143F1">
              <w:rPr>
                <w:rFonts w:cs="Arial"/>
                <w:b/>
                <w:sz w:val="20"/>
              </w:rPr>
              <w:lastRenderedPageBreak/>
              <w:t xml:space="preserve">6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 w:rsidRPr="00A143F1">
              <w:rPr>
                <w:rFonts w:cs="Arial"/>
                <w:b/>
                <w:sz w:val="20"/>
              </w:rPr>
              <w:t xml:space="preserve"> 8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</w:t>
            </w:r>
            <w:r>
              <w:rPr>
                <w:b/>
                <w:sz w:val="20"/>
              </w:rPr>
              <w:t>all panel with mesh refinement 4</w:t>
            </w:r>
          </w:p>
        </w:tc>
        <w:tc>
          <w:tcPr>
            <w:tcW w:w="6397" w:type="dxa"/>
            <w:vAlign w:val="center"/>
          </w:tcPr>
          <w:p w14:paraId="43A54A1F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78342E34" wp14:editId="04DD7E2D">
                  <wp:extent cx="3795823" cy="1596331"/>
                  <wp:effectExtent l="0" t="0" r="0" b="4445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6882" cy="1609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1" w:type="dxa"/>
            <w:vAlign w:val="center"/>
          </w:tcPr>
          <w:p w14:paraId="37195B55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403E2C6F" wp14:editId="2C3B7EFC">
                  <wp:extent cx="3795823" cy="1605269"/>
                  <wp:effectExtent l="0" t="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0368" cy="1615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EBA" w14:paraId="5613D248" w14:textId="77777777" w:rsidTr="00BF7117">
        <w:tc>
          <w:tcPr>
            <w:tcW w:w="1239" w:type="dxa"/>
            <w:vAlign w:val="center"/>
          </w:tcPr>
          <w:p w14:paraId="1EAA22B6" w14:textId="77777777" w:rsidR="00386EBA" w:rsidRPr="00A143F1" w:rsidRDefault="00386EBA" w:rsidP="00BF7117">
            <w:pPr>
              <w:jc w:val="center"/>
              <w:rPr>
                <w:rFonts w:cs="Arial"/>
                <w:b/>
                <w:sz w:val="20"/>
              </w:rPr>
            </w:pPr>
            <w:r w:rsidRPr="00A143F1">
              <w:rPr>
                <w:rFonts w:cs="Arial"/>
                <w:b/>
                <w:sz w:val="20"/>
              </w:rPr>
              <w:t xml:space="preserve">6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 w:rsidRPr="00A143F1">
              <w:rPr>
                <w:rFonts w:cs="Arial"/>
                <w:b/>
                <w:sz w:val="20"/>
              </w:rPr>
              <w:t xml:space="preserve"> 8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</w:t>
            </w:r>
            <w:r>
              <w:rPr>
                <w:b/>
                <w:sz w:val="20"/>
              </w:rPr>
              <w:t>all panel with mesh refinement 5</w:t>
            </w:r>
          </w:p>
        </w:tc>
        <w:tc>
          <w:tcPr>
            <w:tcW w:w="6397" w:type="dxa"/>
            <w:vAlign w:val="center"/>
          </w:tcPr>
          <w:p w14:paraId="00025180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0183492A" wp14:editId="249A8BE7">
                  <wp:extent cx="3806456" cy="1609765"/>
                  <wp:effectExtent l="0" t="0" r="381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8489" cy="1614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1" w:type="dxa"/>
            <w:vAlign w:val="center"/>
          </w:tcPr>
          <w:p w14:paraId="73FD4382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57F5E6DF" wp14:editId="0FA6E912">
                  <wp:extent cx="3816117" cy="1627738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133" cy="1635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F505B8" w14:textId="77777777" w:rsidR="00721E5A" w:rsidRDefault="00721E5A"/>
    <w:p w14:paraId="011F38C1" w14:textId="77777777" w:rsidR="00386EBA" w:rsidRDefault="00386EBA"/>
    <w:p w14:paraId="5C4CD250" w14:textId="77777777" w:rsidR="00386EBA" w:rsidRDefault="00386EBA"/>
    <w:p w14:paraId="01D6AE2A" w14:textId="77777777" w:rsidR="00386EBA" w:rsidRDefault="00386EBA"/>
    <w:p w14:paraId="019D4672" w14:textId="77777777" w:rsidR="00386EBA" w:rsidRDefault="00386EBA"/>
    <w:p w14:paraId="7B2B4263" w14:textId="77777777" w:rsidR="00386EBA" w:rsidRDefault="00386EBA"/>
    <w:p w14:paraId="61A14F4F" w14:textId="046C8616" w:rsidR="00386EBA" w:rsidRDefault="00386EBA">
      <w:r>
        <w:lastRenderedPageBreak/>
        <w:t xml:space="preserve">Performance of the 8 </w:t>
      </w:r>
      <m:oMath>
        <m:r>
          <w:rPr>
            <w:rFonts w:ascii="Cambria Math" w:hAnsi="Cambria Math"/>
          </w:rPr>
          <m:t>×</m:t>
        </m:r>
      </m:oMath>
      <w:r>
        <w:t xml:space="preserve"> 10 finite element wall panel with two different mortar material properties</w:t>
      </w:r>
    </w:p>
    <w:tbl>
      <w:tblPr>
        <w:tblStyle w:val="TableGrid"/>
        <w:tblW w:w="1401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60"/>
        <w:gridCol w:w="6292"/>
        <w:gridCol w:w="6367"/>
      </w:tblGrid>
      <w:tr w:rsidR="00386EBA" w14:paraId="2DCB3368" w14:textId="77777777" w:rsidTr="00BF7117">
        <w:trPr>
          <w:tblHeader/>
        </w:trPr>
        <w:tc>
          <w:tcPr>
            <w:tcW w:w="1360" w:type="dxa"/>
            <w:vAlign w:val="center"/>
          </w:tcPr>
          <w:p w14:paraId="4AE1777B" w14:textId="77777777" w:rsidR="00386EBA" w:rsidRDefault="00386EBA" w:rsidP="00BF7117">
            <w:pPr>
              <w:jc w:val="center"/>
            </w:pPr>
            <w:r w:rsidRPr="00C4653C">
              <w:rPr>
                <w:b/>
                <w:sz w:val="20"/>
              </w:rPr>
              <w:t>Model Name</w:t>
            </w:r>
          </w:p>
        </w:tc>
        <w:tc>
          <w:tcPr>
            <w:tcW w:w="6292" w:type="dxa"/>
            <w:vAlign w:val="center"/>
          </w:tcPr>
          <w:p w14:paraId="46B19102" w14:textId="77777777" w:rsidR="00386EBA" w:rsidRDefault="00386EBA" w:rsidP="00BF7117">
            <w:pPr>
              <w:jc w:val="center"/>
            </w:pPr>
            <w:r>
              <w:rPr>
                <w:b/>
                <w:sz w:val="20"/>
              </w:rPr>
              <w:t>SABS no-lime mortar material properties</w:t>
            </w:r>
          </w:p>
        </w:tc>
        <w:tc>
          <w:tcPr>
            <w:tcW w:w="6367" w:type="dxa"/>
            <w:vAlign w:val="center"/>
          </w:tcPr>
          <w:p w14:paraId="2514E613" w14:textId="77777777" w:rsidR="00386EBA" w:rsidRDefault="00386EBA" w:rsidP="00BF7117">
            <w:pPr>
              <w:jc w:val="center"/>
            </w:pPr>
            <w:r>
              <w:rPr>
                <w:b/>
                <w:sz w:val="20"/>
              </w:rPr>
              <w:t>ASTM K mortar material properties</w:t>
            </w:r>
          </w:p>
        </w:tc>
      </w:tr>
      <w:tr w:rsidR="00386EBA" w14:paraId="753ADC22" w14:textId="77777777" w:rsidTr="00BF7117">
        <w:tc>
          <w:tcPr>
            <w:tcW w:w="1360" w:type="dxa"/>
            <w:vAlign w:val="center"/>
          </w:tcPr>
          <w:p w14:paraId="677FE1B7" w14:textId="77777777" w:rsidR="00386EBA" w:rsidRPr="00C4653C" w:rsidRDefault="00386EBA" w:rsidP="00BF7117">
            <w:pPr>
              <w:jc w:val="center"/>
              <w:rPr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8</w:t>
            </w:r>
            <w:r w:rsidRPr="00A143F1">
              <w:rPr>
                <w:rFonts w:cs="Arial"/>
                <w:b/>
                <w:sz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>
              <w:rPr>
                <w:rFonts w:cs="Arial"/>
                <w:b/>
                <w:sz w:val="20"/>
              </w:rPr>
              <w:t xml:space="preserve"> 10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wall panel with mesh refinement 1</w:t>
            </w:r>
          </w:p>
        </w:tc>
        <w:tc>
          <w:tcPr>
            <w:tcW w:w="6292" w:type="dxa"/>
            <w:vAlign w:val="center"/>
          </w:tcPr>
          <w:p w14:paraId="30030784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1B29C285" wp14:editId="2C182875">
                  <wp:extent cx="3615070" cy="1388127"/>
                  <wp:effectExtent l="0" t="0" r="4445" b="254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1797" cy="139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7" w:type="dxa"/>
            <w:vAlign w:val="center"/>
          </w:tcPr>
          <w:p w14:paraId="7F442B37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35D4D690" wp14:editId="413825C8">
                  <wp:extent cx="3720297" cy="1441821"/>
                  <wp:effectExtent l="0" t="0" r="0" b="635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7143" cy="144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EBA" w14:paraId="3E8A9DDE" w14:textId="77777777" w:rsidTr="00BF7117">
        <w:tc>
          <w:tcPr>
            <w:tcW w:w="1360" w:type="dxa"/>
            <w:vAlign w:val="center"/>
          </w:tcPr>
          <w:p w14:paraId="6E1BE7A1" w14:textId="77777777" w:rsidR="00386EBA" w:rsidRPr="00A143F1" w:rsidRDefault="00386EBA" w:rsidP="00BF711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8</w:t>
            </w:r>
            <w:r w:rsidRPr="00A143F1">
              <w:rPr>
                <w:rFonts w:cs="Arial"/>
                <w:b/>
                <w:sz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>
              <w:rPr>
                <w:rFonts w:cs="Arial"/>
                <w:b/>
                <w:sz w:val="20"/>
              </w:rPr>
              <w:t xml:space="preserve"> 10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</w:t>
            </w:r>
            <w:r>
              <w:rPr>
                <w:b/>
                <w:sz w:val="20"/>
              </w:rPr>
              <w:t>all panel with mesh refinement 2</w:t>
            </w:r>
          </w:p>
        </w:tc>
        <w:tc>
          <w:tcPr>
            <w:tcW w:w="6292" w:type="dxa"/>
            <w:vAlign w:val="center"/>
          </w:tcPr>
          <w:p w14:paraId="3F91FF41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220E50D6" wp14:editId="1A3FD9CB">
                  <wp:extent cx="3732028" cy="1397311"/>
                  <wp:effectExtent l="0" t="0" r="1905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9336" cy="1403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7" w:type="dxa"/>
            <w:vAlign w:val="center"/>
          </w:tcPr>
          <w:p w14:paraId="5EFA2C84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1E92EF21" wp14:editId="05EC892D">
                  <wp:extent cx="3741594" cy="1409713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3172" cy="141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EBA" w14:paraId="227CA5CD" w14:textId="77777777" w:rsidTr="00BF7117">
        <w:tc>
          <w:tcPr>
            <w:tcW w:w="1360" w:type="dxa"/>
            <w:vAlign w:val="center"/>
          </w:tcPr>
          <w:p w14:paraId="66D72649" w14:textId="77777777" w:rsidR="00386EBA" w:rsidRPr="00A143F1" w:rsidRDefault="00386EBA" w:rsidP="00BF711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8</w:t>
            </w:r>
            <w:r w:rsidRPr="00A143F1">
              <w:rPr>
                <w:rFonts w:cs="Arial"/>
                <w:b/>
                <w:sz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>
              <w:rPr>
                <w:rFonts w:cs="Arial"/>
                <w:b/>
                <w:sz w:val="20"/>
              </w:rPr>
              <w:t xml:space="preserve"> 10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</w:t>
            </w:r>
            <w:r>
              <w:rPr>
                <w:b/>
                <w:sz w:val="20"/>
              </w:rPr>
              <w:t>all panel with mesh refinement 3</w:t>
            </w:r>
          </w:p>
        </w:tc>
        <w:tc>
          <w:tcPr>
            <w:tcW w:w="6292" w:type="dxa"/>
            <w:vAlign w:val="center"/>
          </w:tcPr>
          <w:p w14:paraId="66E4BA26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5E574210" wp14:editId="548E3AED">
                  <wp:extent cx="3700042" cy="1403045"/>
                  <wp:effectExtent l="0" t="0" r="0" b="6985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4289" cy="140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7" w:type="dxa"/>
            <w:vAlign w:val="center"/>
          </w:tcPr>
          <w:p w14:paraId="6FC638C4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6F776B24" wp14:editId="53562423">
                  <wp:extent cx="3593509" cy="1399712"/>
                  <wp:effectExtent l="0" t="0" r="6985" b="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2905" cy="1407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EBA" w14:paraId="414B2EE4" w14:textId="77777777" w:rsidTr="00BF7117">
        <w:tc>
          <w:tcPr>
            <w:tcW w:w="1360" w:type="dxa"/>
            <w:vAlign w:val="center"/>
          </w:tcPr>
          <w:p w14:paraId="22F160D9" w14:textId="77777777" w:rsidR="00386EBA" w:rsidRPr="00A143F1" w:rsidRDefault="00386EBA" w:rsidP="00BF711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lastRenderedPageBreak/>
              <w:t>8</w:t>
            </w:r>
            <w:r w:rsidRPr="00A143F1">
              <w:rPr>
                <w:rFonts w:cs="Arial"/>
                <w:b/>
                <w:sz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>
              <w:rPr>
                <w:rFonts w:cs="Arial"/>
                <w:b/>
                <w:sz w:val="20"/>
              </w:rPr>
              <w:t xml:space="preserve"> 10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</w:t>
            </w:r>
            <w:r>
              <w:rPr>
                <w:b/>
                <w:sz w:val="20"/>
              </w:rPr>
              <w:t>all panel with mesh refinement 4</w:t>
            </w:r>
          </w:p>
        </w:tc>
        <w:tc>
          <w:tcPr>
            <w:tcW w:w="6292" w:type="dxa"/>
            <w:vAlign w:val="center"/>
          </w:tcPr>
          <w:p w14:paraId="211D213A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2AB52776" wp14:editId="02B79E0E">
                  <wp:extent cx="3721395" cy="1402102"/>
                  <wp:effectExtent l="0" t="0" r="0" b="762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2835" cy="141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7" w:type="dxa"/>
            <w:vAlign w:val="center"/>
          </w:tcPr>
          <w:p w14:paraId="759070FA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59373DCD" wp14:editId="374ABC97">
                  <wp:extent cx="3773008" cy="1430713"/>
                  <wp:effectExtent l="0" t="0" r="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3025" cy="1434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EBA" w14:paraId="5720AA15" w14:textId="77777777" w:rsidTr="00BF7117">
        <w:tc>
          <w:tcPr>
            <w:tcW w:w="1360" w:type="dxa"/>
            <w:vAlign w:val="center"/>
          </w:tcPr>
          <w:p w14:paraId="7C52B545" w14:textId="77777777" w:rsidR="00386EBA" w:rsidRPr="00A143F1" w:rsidRDefault="00386EBA" w:rsidP="00BF711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8</w:t>
            </w:r>
            <w:r w:rsidRPr="00A143F1">
              <w:rPr>
                <w:rFonts w:cs="Arial"/>
                <w:b/>
                <w:sz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</w:rPr>
                <m:t>×</m:t>
              </m:r>
            </m:oMath>
            <w:r>
              <w:rPr>
                <w:rFonts w:cs="Arial"/>
                <w:b/>
                <w:sz w:val="20"/>
              </w:rPr>
              <w:t xml:space="preserve"> 10</w:t>
            </w:r>
            <w:r>
              <w:t xml:space="preserve"> </w:t>
            </w:r>
            <w:r>
              <w:rPr>
                <w:b/>
                <w:sz w:val="20"/>
              </w:rPr>
              <w:t>f</w:t>
            </w:r>
            <w:r w:rsidRPr="00C4653C">
              <w:rPr>
                <w:b/>
                <w:sz w:val="20"/>
              </w:rPr>
              <w:t>inite element w</w:t>
            </w:r>
            <w:r>
              <w:rPr>
                <w:b/>
                <w:sz w:val="20"/>
              </w:rPr>
              <w:t>all panel with mesh refinement 5</w:t>
            </w:r>
          </w:p>
        </w:tc>
        <w:tc>
          <w:tcPr>
            <w:tcW w:w="6292" w:type="dxa"/>
            <w:vAlign w:val="center"/>
          </w:tcPr>
          <w:p w14:paraId="0C010D1C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4931B28A" wp14:editId="129B2F21">
                  <wp:extent cx="3668233" cy="1386528"/>
                  <wp:effectExtent l="0" t="0" r="8890" b="4445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945" cy="139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7" w:type="dxa"/>
            <w:vAlign w:val="center"/>
          </w:tcPr>
          <w:p w14:paraId="1F609429" w14:textId="77777777" w:rsidR="00386EBA" w:rsidRDefault="00386EBA" w:rsidP="00BF7117">
            <w:pPr>
              <w:jc w:val="center"/>
              <w:rPr>
                <w:b/>
                <w:sz w:val="20"/>
              </w:rPr>
            </w:pPr>
            <w:r w:rsidRPr="00937A5E">
              <w:rPr>
                <w:b/>
                <w:noProof/>
                <w:sz w:val="20"/>
              </w:rPr>
              <w:drawing>
                <wp:inline distT="0" distB="0" distL="0" distR="0" wp14:anchorId="666BB40B" wp14:editId="4CE6E688">
                  <wp:extent cx="3667805" cy="1389133"/>
                  <wp:effectExtent l="0" t="0" r="0" b="1905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7217" cy="1396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BA8DDE" w14:textId="77777777" w:rsidR="00386EBA" w:rsidRDefault="00386EBA"/>
    <w:p w14:paraId="6513E600" w14:textId="77777777" w:rsidR="00386EBA" w:rsidRDefault="00386EBA"/>
    <w:p w14:paraId="0094FC99" w14:textId="77777777" w:rsidR="00386EBA" w:rsidRDefault="00386EBA"/>
    <w:p w14:paraId="3759D0B8" w14:textId="77777777" w:rsidR="00386EBA" w:rsidRDefault="00386EBA"/>
    <w:p w14:paraId="6B9F6681" w14:textId="77777777" w:rsidR="00386EBA" w:rsidRDefault="00386EBA"/>
    <w:p w14:paraId="08F2EB2C" w14:textId="77777777" w:rsidR="00386EBA" w:rsidRDefault="00386EBA"/>
    <w:p w14:paraId="7F73F9F2" w14:textId="77777777" w:rsidR="00386EBA" w:rsidRDefault="00386EBA"/>
    <w:p w14:paraId="404D2C70" w14:textId="77777777" w:rsidR="00386EBA" w:rsidRDefault="00386EBA" w:rsidP="00386EBA">
      <w:r w:rsidRPr="00937A5E">
        <w:lastRenderedPageBreak/>
        <w:t>P</w:t>
      </w:r>
      <w:r>
        <w:t>erformance of the M6 and CL90 mortar mixes and standard cement brick material properties in the 8 </w:t>
      </w:r>
      <m:oMath>
        <m:r>
          <w:rPr>
            <w:rFonts w:ascii="Cambria Math" w:hAnsi="Cambria Math"/>
          </w:rPr>
          <m:t>×</m:t>
        </m:r>
      </m:oMath>
      <w:r>
        <w:t> 10 finite element wall panel and fifth refinement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0"/>
        <w:gridCol w:w="9"/>
        <w:gridCol w:w="7647"/>
        <w:gridCol w:w="10"/>
      </w:tblGrid>
      <w:tr w:rsidR="00386EBA" w:rsidRPr="006334E8" w14:paraId="58527F44" w14:textId="77777777" w:rsidTr="00BF7117">
        <w:trPr>
          <w:gridAfter w:val="1"/>
          <w:wAfter w:w="10" w:type="dxa"/>
        </w:trPr>
        <w:tc>
          <w:tcPr>
            <w:tcW w:w="1130" w:type="dxa"/>
            <w:vAlign w:val="center"/>
          </w:tcPr>
          <w:p w14:paraId="23CE2C10" w14:textId="77777777" w:rsidR="00386EBA" w:rsidRPr="006334E8" w:rsidRDefault="00386EBA" w:rsidP="00BF7117">
            <w:pPr>
              <w:jc w:val="center"/>
              <w:rPr>
                <w:b/>
                <w:sz w:val="20"/>
              </w:rPr>
            </w:pPr>
            <w:r w:rsidRPr="006334E8">
              <w:rPr>
                <w:b/>
                <w:sz w:val="20"/>
              </w:rPr>
              <w:t>Mortar mix</w:t>
            </w:r>
          </w:p>
        </w:tc>
        <w:tc>
          <w:tcPr>
            <w:tcW w:w="7656" w:type="dxa"/>
            <w:gridSpan w:val="2"/>
            <w:vAlign w:val="center"/>
          </w:tcPr>
          <w:p w14:paraId="377D2DCA" w14:textId="77777777" w:rsidR="00386EBA" w:rsidRPr="006334E8" w:rsidRDefault="00386EBA" w:rsidP="00BF7117">
            <w:pPr>
              <w:jc w:val="center"/>
              <w:rPr>
                <w:b/>
                <w:sz w:val="20"/>
              </w:rPr>
            </w:pPr>
            <w:r w:rsidRPr="006334E8">
              <w:rPr>
                <w:b/>
                <w:sz w:val="20"/>
              </w:rPr>
              <w:t xml:space="preserve">View of performance of material properties </w:t>
            </w:r>
          </w:p>
        </w:tc>
      </w:tr>
      <w:tr w:rsidR="00386EBA" w:rsidRPr="006334E8" w14:paraId="54B958CA" w14:textId="77777777" w:rsidTr="00BF7117">
        <w:tc>
          <w:tcPr>
            <w:tcW w:w="1139" w:type="dxa"/>
            <w:gridSpan w:val="2"/>
          </w:tcPr>
          <w:p w14:paraId="6FE92838" w14:textId="77777777" w:rsidR="00386EBA" w:rsidRPr="006334E8" w:rsidRDefault="00386EBA" w:rsidP="00BF7117">
            <w:pPr>
              <w:jc w:val="center"/>
              <w:rPr>
                <w:sz w:val="20"/>
              </w:rPr>
            </w:pPr>
            <w:r w:rsidRPr="006334E8">
              <w:rPr>
                <w:sz w:val="20"/>
              </w:rPr>
              <w:t>M6</w:t>
            </w:r>
          </w:p>
          <w:p w14:paraId="5EB8E859" w14:textId="77777777" w:rsidR="00386EBA" w:rsidRPr="006334E8" w:rsidRDefault="00386EBA" w:rsidP="00BF7117">
            <w:pPr>
              <w:jc w:val="center"/>
              <w:rPr>
                <w:sz w:val="20"/>
              </w:rPr>
            </w:pPr>
            <w:r w:rsidRPr="006334E8">
              <w:rPr>
                <w:sz w:val="20"/>
              </w:rPr>
              <w:t>(1:0.5:4)</w:t>
            </w:r>
          </w:p>
        </w:tc>
        <w:tc>
          <w:tcPr>
            <w:tcW w:w="7657" w:type="dxa"/>
            <w:gridSpan w:val="2"/>
          </w:tcPr>
          <w:p w14:paraId="76B68FD8" w14:textId="77777777" w:rsidR="00386EBA" w:rsidRPr="006334E8" w:rsidRDefault="00386EBA" w:rsidP="00BF7117">
            <w:pPr>
              <w:rPr>
                <w:sz w:val="20"/>
              </w:rPr>
            </w:pPr>
            <w:r w:rsidRPr="006334E8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7F036416" wp14:editId="40239688">
                  <wp:simplePos x="0" y="0"/>
                  <wp:positionH relativeFrom="column">
                    <wp:posOffset>1981</wp:posOffset>
                  </wp:positionH>
                  <wp:positionV relativeFrom="paragraph">
                    <wp:posOffset>254</wp:posOffset>
                  </wp:positionV>
                  <wp:extent cx="4725056" cy="1728714"/>
                  <wp:effectExtent l="0" t="0" r="0" b="5080"/>
                  <wp:wrapTopAndBottom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5056" cy="17287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86EBA" w:rsidRPr="006334E8" w14:paraId="0344BC95" w14:textId="77777777" w:rsidTr="00BF7117">
        <w:tc>
          <w:tcPr>
            <w:tcW w:w="1139" w:type="dxa"/>
            <w:gridSpan w:val="2"/>
          </w:tcPr>
          <w:p w14:paraId="65901905" w14:textId="77777777" w:rsidR="00386EBA" w:rsidRPr="006334E8" w:rsidRDefault="00386EBA" w:rsidP="00BF7117">
            <w:pPr>
              <w:jc w:val="center"/>
              <w:rPr>
                <w:sz w:val="20"/>
              </w:rPr>
            </w:pPr>
            <w:r w:rsidRPr="006334E8">
              <w:rPr>
                <w:sz w:val="20"/>
              </w:rPr>
              <w:t>CL90</w:t>
            </w:r>
          </w:p>
          <w:p w14:paraId="641CB446" w14:textId="77777777" w:rsidR="00386EBA" w:rsidRPr="006334E8" w:rsidRDefault="00386EBA" w:rsidP="00BF7117">
            <w:pPr>
              <w:jc w:val="center"/>
              <w:rPr>
                <w:sz w:val="20"/>
              </w:rPr>
            </w:pPr>
            <w:r w:rsidRPr="006334E8">
              <w:rPr>
                <w:sz w:val="20"/>
              </w:rPr>
              <w:t>(0:1:3)</w:t>
            </w:r>
          </w:p>
        </w:tc>
        <w:tc>
          <w:tcPr>
            <w:tcW w:w="7657" w:type="dxa"/>
            <w:gridSpan w:val="2"/>
          </w:tcPr>
          <w:p w14:paraId="3C3CCB01" w14:textId="77777777" w:rsidR="00386EBA" w:rsidRPr="006334E8" w:rsidRDefault="00386EBA" w:rsidP="00BF7117">
            <w:pPr>
              <w:rPr>
                <w:noProof/>
                <w:sz w:val="20"/>
              </w:rPr>
            </w:pPr>
            <w:r w:rsidRPr="006334E8"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 wp14:anchorId="3052B799" wp14:editId="705A3A67">
                  <wp:simplePos x="0" y="0"/>
                  <wp:positionH relativeFrom="column">
                    <wp:posOffset>1981</wp:posOffset>
                  </wp:positionH>
                  <wp:positionV relativeFrom="paragraph">
                    <wp:posOffset>381</wp:posOffset>
                  </wp:positionV>
                  <wp:extent cx="4714240" cy="1733359"/>
                  <wp:effectExtent l="0" t="0" r="0" b="635"/>
                  <wp:wrapTopAndBottom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4240" cy="17333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3A45E9B" w14:textId="77777777" w:rsidR="00386EBA" w:rsidRDefault="00386EBA"/>
    <w:sectPr w:rsidR="00386EBA" w:rsidSect="00386EB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1C"/>
    <w:rsid w:val="00386EBA"/>
    <w:rsid w:val="00650AF8"/>
    <w:rsid w:val="00721E5A"/>
    <w:rsid w:val="00810263"/>
    <w:rsid w:val="0083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154AF3"/>
  <w15:chartTrackingRefBased/>
  <w15:docId w15:val="{93B53628-B5B9-443B-8C66-24E527432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5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1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835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emf"/><Relationship Id="rId39" Type="http://schemas.openxmlformats.org/officeDocument/2006/relationships/image" Target="media/image35.emf"/><Relationship Id="rId21" Type="http://schemas.openxmlformats.org/officeDocument/2006/relationships/image" Target="media/image17.png"/><Relationship Id="rId34" Type="http://schemas.openxmlformats.org/officeDocument/2006/relationships/image" Target="media/image30.emf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emf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emf"/><Relationship Id="rId32" Type="http://schemas.openxmlformats.org/officeDocument/2006/relationships/image" Target="media/image28.emf"/><Relationship Id="rId37" Type="http://schemas.openxmlformats.org/officeDocument/2006/relationships/image" Target="media/image33.emf"/><Relationship Id="rId40" Type="http://schemas.openxmlformats.org/officeDocument/2006/relationships/image" Target="media/image36.emf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36" Type="http://schemas.openxmlformats.org/officeDocument/2006/relationships/image" Target="media/image32.emf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e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Relationship Id="rId43" Type="http://schemas.openxmlformats.org/officeDocument/2006/relationships/image" Target="media/image39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38" Type="http://schemas.openxmlformats.org/officeDocument/2006/relationships/image" Target="media/image34.emf"/><Relationship Id="rId20" Type="http://schemas.openxmlformats.org/officeDocument/2006/relationships/image" Target="media/image16.png"/><Relationship Id="rId41" Type="http://schemas.openxmlformats.org/officeDocument/2006/relationships/image" Target="media/image3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952C8-00B8-4244-8B19-90A3F3850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323</Words>
  <Characters>1746</Characters>
  <Application>Microsoft Office Word</Application>
  <DocSecurity>0</DocSecurity>
  <Lines>49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Zandri</dc:creator>
  <cp:keywords/>
  <dc:description/>
  <cp:lastModifiedBy>Smith Zandri</cp:lastModifiedBy>
  <cp:revision>1</cp:revision>
  <dcterms:created xsi:type="dcterms:W3CDTF">2026-03-05T07:35:00Z</dcterms:created>
  <dcterms:modified xsi:type="dcterms:W3CDTF">2026-03-05T07:52:00Z</dcterms:modified>
</cp:coreProperties>
</file>